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F071" w14:textId="4AA0CF77" w:rsidR="003E3CA8" w:rsidRPr="00033D20" w:rsidRDefault="005E15A0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033D20">
        <w:rPr>
          <w:rFonts w:ascii="Arial" w:hAnsi="Arial" w:cs="Arial"/>
          <w:b/>
          <w:bCs/>
          <w:sz w:val="32"/>
          <w:szCs w:val="32"/>
          <w:u w:val="single"/>
        </w:rPr>
        <w:t>MSCC 17</w:t>
      </w:r>
      <w:r w:rsidRPr="00033D20">
        <w:rPr>
          <w:rFonts w:ascii="Arial" w:hAnsi="Arial" w:cs="Arial"/>
          <w:b/>
          <w:bCs/>
          <w:sz w:val="32"/>
          <w:szCs w:val="32"/>
          <w:u w:val="single"/>
          <w:vertAlign w:val="superscript"/>
        </w:rPr>
        <w:t>th</w:t>
      </w:r>
      <w:r w:rsidRPr="00033D20">
        <w:rPr>
          <w:rFonts w:ascii="Arial" w:hAnsi="Arial" w:cs="Arial"/>
          <w:b/>
          <w:bCs/>
          <w:sz w:val="32"/>
          <w:szCs w:val="32"/>
          <w:u w:val="single"/>
        </w:rPr>
        <w:t xml:space="preserve"> August 2025</w:t>
      </w:r>
    </w:p>
    <w:p w14:paraId="15E45E5B" w14:textId="035AFB33" w:rsidR="00033D20" w:rsidRPr="00033D20" w:rsidRDefault="005E15A0">
      <w:pP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</w:pPr>
      <w:r w:rsidRPr="00033D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Never the twain shall meet</w:t>
      </w:r>
    </w:p>
    <w:p w14:paraId="2838BAA0" w14:textId="3A736366" w:rsidR="005E15A0" w:rsidRPr="00033D20" w:rsidRDefault="005E15A0">
      <w:pP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  <w:t xml:space="preserve">Reading: </w:t>
      </w:r>
      <w:r w:rsidRPr="00033D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Matthew 8:5-13</w:t>
      </w:r>
    </w:p>
    <w:p w14:paraId="70C67DE1" w14:textId="451D95B2" w:rsidR="005E15A0" w:rsidRPr="004173D3" w:rsidRDefault="007142F7" w:rsidP="00006E92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When I look at this picture I think </w:t>
      </w:r>
      <w:r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'Never the twain shall meet'</w:t>
      </w:r>
      <w:r w:rsidR="004173D3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.</w:t>
      </w:r>
      <w:r w:rsidR="00006E92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5E15A0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What's the meaning of the phrase 'Never the twain shall meet'? It </w:t>
      </w:r>
      <w:r w:rsidR="00080B57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is </w:t>
      </w:r>
      <w:r w:rsidR="005E15A0" w:rsidRPr="004173D3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used to suggest that </w:t>
      </w:r>
      <w:r w:rsidR="005E15A0" w:rsidRPr="004173D3">
        <w:rPr>
          <w:rFonts w:ascii="Arial" w:hAnsi="Arial" w:cs="Arial"/>
          <w:b/>
          <w:bCs/>
          <w:i/>
          <w:iCs/>
          <w:color w:val="111111"/>
          <w:sz w:val="32"/>
          <w:szCs w:val="32"/>
          <w:shd w:val="clear" w:color="auto" w:fill="FFFFFF"/>
        </w:rPr>
        <w:t>two things are too different to exist alongside each other</w:t>
      </w:r>
      <w:r w:rsidR="00080B57" w:rsidRPr="004173D3">
        <w:rPr>
          <w:rFonts w:ascii="Arial" w:hAnsi="Arial" w:cs="Arial"/>
          <w:b/>
          <w:bCs/>
          <w:i/>
          <w:iCs/>
          <w:color w:val="111111"/>
          <w:sz w:val="32"/>
          <w:szCs w:val="32"/>
          <w:shd w:val="clear" w:color="auto" w:fill="FFFFFF"/>
        </w:rPr>
        <w:t>,</w:t>
      </w:r>
      <w:r w:rsidR="00080B57" w:rsidRPr="004173D3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</w:t>
      </w:r>
      <w:r w:rsidR="00080B57" w:rsidRPr="004173D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b</w:t>
      </w:r>
      <w:r w:rsidR="005E15A0" w:rsidRPr="004173D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eing poles apart</w:t>
      </w:r>
      <w:r w:rsidR="005E15A0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.</w:t>
      </w:r>
    </w:p>
    <w:p w14:paraId="41D14D30" w14:textId="77777777" w:rsidR="00AF3FD1" w:rsidRPr="004173D3" w:rsidRDefault="00575888" w:rsidP="00080B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That could be said of Jesus and the centurion. </w:t>
      </w:r>
      <w:r w:rsidR="00F27E66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What we have is </w:t>
      </w:r>
      <w:r w:rsidR="005E15A0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 meeting of two men poles apart in their lives and missions and in their views of the world.</w:t>
      </w:r>
      <w:r w:rsidR="001539A7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</w:p>
    <w:p w14:paraId="2A0EE8E7" w14:textId="6960CE25" w:rsidR="001539A7" w:rsidRPr="004173D3" w:rsidRDefault="005E15A0" w:rsidP="00080B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One was</w:t>
      </w:r>
      <w:r w:rsidR="001539A7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…</w:t>
      </w:r>
    </w:p>
    <w:p w14:paraId="0F056F80" w14:textId="77777777" w:rsidR="001539A7" w:rsidRPr="004173D3" w:rsidRDefault="001539A7" w:rsidP="001539A7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</w:t>
      </w:r>
      <w:r w:rsidR="005E15A0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foreigner, </w:t>
      </w:r>
    </w:p>
    <w:p w14:paraId="768531B7" w14:textId="77777777" w:rsidR="001539A7" w:rsidRPr="004173D3" w:rsidRDefault="001539A7" w:rsidP="001539A7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</w:t>
      </w:r>
      <w:r w:rsidR="00551B4A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pagan, </w:t>
      </w:r>
    </w:p>
    <w:p w14:paraId="11DDAAAD" w14:textId="77777777" w:rsidR="00070AFD" w:rsidRPr="004173D3" w:rsidRDefault="001539A7" w:rsidP="001539A7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color w:val="000000"/>
          <w:kern w:val="0"/>
          <w:sz w:val="32"/>
          <w:szCs w:val="32"/>
          <w:lang w:eastAsia="en-GB"/>
          <w14:ligatures w14:val="none"/>
        </w:rPr>
      </w:pPr>
      <w:r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An</w:t>
      </w:r>
      <w:r w:rsidR="005F1B29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officer</w:t>
      </w:r>
      <w:r w:rsidR="00B6043F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in the army </w:t>
      </w:r>
      <w:r w:rsidR="005E15A0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of an invading nation</w:t>
      </w:r>
      <w:r w:rsidR="00923BAB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5E15A0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hostile to the nation of Israel and its people. He is on a mission as a soldier to keep the Jews subjugated and under the control of Rome. The centurion had come to do the will of Caeser Augustus and </w:t>
      </w:r>
      <w:r w:rsidR="005E15A0" w:rsidRPr="004173D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while he was subject to Caeser he had the full authority of the Roman empire.</w:t>
      </w:r>
      <w:r w:rsidR="004B79D7" w:rsidRPr="004173D3">
        <w:rPr>
          <w:rFonts w:ascii="Arial" w:eastAsia="Times New Roman" w:hAnsi="Arial" w:cs="Arial"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</w:p>
    <w:p w14:paraId="0ABAC326" w14:textId="40E44FFE" w:rsidR="005E15A0" w:rsidRPr="00033D20" w:rsidRDefault="004B79D7" w:rsidP="001539A7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He was willing, if necessary to lay down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his life for Caeser</w:t>
      </w:r>
      <w:r w:rsidR="000E3794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and the Roman empire</w:t>
      </w:r>
      <w:r w:rsidR="006F0EF0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.</w:t>
      </w:r>
    </w:p>
    <w:p w14:paraId="58087EBE" w14:textId="77777777" w:rsidR="00080B57" w:rsidRDefault="00080B57" w:rsidP="00080B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2E33B732" w14:textId="77777777" w:rsidR="00AF3FD1" w:rsidRPr="00033D20" w:rsidRDefault="005E15A0" w:rsidP="00080B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The other</w:t>
      </w:r>
      <w:r w:rsidR="00AF3FD1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was</w:t>
      </w:r>
    </w:p>
    <w:p w14:paraId="69F3A2C9" w14:textId="77777777" w:rsidR="00184537" w:rsidRPr="00033D20" w:rsidRDefault="00184537" w:rsidP="00184537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</w:t>
      </w:r>
      <w:r w:rsidR="005E15A0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Jewish Rabbi, but no ordinary Rabbi, no ordinary person. </w:t>
      </w:r>
      <w:r w:rsidR="00B03C5D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5E15A0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His coming had been foretold hundreds of years earlier in the Jewish law, the Psalms and the Prophets. </w:t>
      </w:r>
    </w:p>
    <w:p w14:paraId="63DA7F5D" w14:textId="77777777" w:rsidR="00CC7EE0" w:rsidRPr="00033D20" w:rsidRDefault="005E15A0" w:rsidP="00184537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His birth, when it came, was miraculous. </w:t>
      </w:r>
    </w:p>
    <w:p w14:paraId="67BB48A1" w14:textId="77777777" w:rsidR="00CC7EE0" w:rsidRPr="00033D20" w:rsidRDefault="005E15A0" w:rsidP="00184537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This man, Jesus, was coming to bring life in its abundance. </w:t>
      </w:r>
    </w:p>
    <w:p w14:paraId="0840484A" w14:textId="77777777" w:rsidR="00256D4C" w:rsidRPr="004173D3" w:rsidRDefault="005E15A0" w:rsidP="00184537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He was coming to do his fathers will. The spirit of the Lord was upon him, and he was anointed t</w:t>
      </w:r>
      <w:r w:rsidR="00CC7EE0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o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CC7EE0" w:rsidRPr="004173D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‘</w:t>
      </w:r>
      <w:r w:rsidRPr="004173D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preach good news to the poor, proclaim freedom for the prisoners, recovery of sight for the blind, to release the oppressed</w:t>
      </w:r>
      <w:r w:rsidR="008475F2" w:rsidRPr="004173D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,</w:t>
      </w:r>
      <w:r w:rsidRPr="004173D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 and proclaim the year of the Lord favour</w:t>
      </w:r>
      <w:r w:rsidR="00CC7EE0" w:rsidRPr="004173D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’</w:t>
      </w:r>
      <w:r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and because he was subject to</w:t>
      </w:r>
      <w:r w:rsidR="000F242B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his Father, </w:t>
      </w:r>
    </w:p>
    <w:p w14:paraId="3B3F2FDB" w14:textId="77777777" w:rsidR="00070AFD" w:rsidRPr="004173D3" w:rsidRDefault="00256D4C" w:rsidP="00184537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4173D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H</w:t>
      </w:r>
      <w:r w:rsidR="005E15A0" w:rsidRPr="004173D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e came with the full authority of the Kingdom of God</w:t>
      </w:r>
      <w:r w:rsidR="006F0EF0" w:rsidRPr="004173D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. </w:t>
      </w:r>
    </w:p>
    <w:p w14:paraId="39DD3E3B" w14:textId="7FE97BCC" w:rsidR="005E15A0" w:rsidRPr="00033D20" w:rsidRDefault="006F0EF0" w:rsidP="00184537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He was willing</w:t>
      </w:r>
      <w:r w:rsidR="00D416E9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and did</w:t>
      </w:r>
      <w:r w:rsidR="00492FB6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D416E9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lay down his life for God’s kingdom and for the sins of the world</w:t>
      </w:r>
    </w:p>
    <w:p w14:paraId="6CE36533" w14:textId="77777777" w:rsidR="008B54E2" w:rsidRDefault="008B54E2">
      <w:pPr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05B7A6D5" w14:textId="7459FCDC" w:rsidR="005E15A0" w:rsidRPr="00033D20" w:rsidRDefault="0036478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033D20">
        <w:rPr>
          <w:rFonts w:ascii="Arial" w:hAnsi="Arial" w:cs="Arial"/>
          <w:sz w:val="32"/>
          <w:szCs w:val="32"/>
        </w:rPr>
        <w:t>That’s what I want to talk about today, t</w:t>
      </w:r>
      <w:r w:rsidR="008D13FF" w:rsidRPr="00033D20">
        <w:rPr>
          <w:rFonts w:ascii="Arial" w:hAnsi="Arial" w:cs="Arial"/>
          <w:sz w:val="32"/>
          <w:szCs w:val="32"/>
        </w:rPr>
        <w:t>he importance of Authority</w:t>
      </w:r>
      <w:r w:rsidR="008B54E2">
        <w:rPr>
          <w:rFonts w:ascii="Arial" w:hAnsi="Arial" w:cs="Arial"/>
          <w:sz w:val="32"/>
          <w:szCs w:val="32"/>
        </w:rPr>
        <w:t>, b</w:t>
      </w:r>
      <w:r w:rsidR="00626EAF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ut</w:t>
      </w:r>
      <w:r w:rsidR="00000AF3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what brings about such an unlikely meeting between the</w:t>
      </w:r>
      <w:r w:rsidR="00997F5A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se two</w:t>
      </w:r>
      <w:r w:rsidR="00CE4CA3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very different men</w:t>
      </w:r>
      <w:r w:rsidR="00000AF3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?</w:t>
      </w:r>
    </w:p>
    <w:p w14:paraId="2A93EB8A" w14:textId="1C7F34F9" w:rsidR="005E15A0" w:rsidRPr="00033D20" w:rsidRDefault="00715010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hAnsi="Arial" w:cs="Arial"/>
          <w:sz w:val="32"/>
          <w:szCs w:val="32"/>
        </w:rPr>
        <w:t>This portion of scripture tells us that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it </w:t>
      </w:r>
      <w:r w:rsidR="00626EAF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was 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the illness of the centurion’s servant. This man’s servant</w:t>
      </w:r>
      <w:r w:rsidR="006A22A6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, maybe he was a </w:t>
      </w:r>
      <w:r w:rsidR="00A37091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J</w:t>
      </w:r>
      <w:r w:rsidR="006A22A6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ew</w:t>
      </w:r>
      <w:r w:rsidR="007448D5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was lying a</w:t>
      </w:r>
      <w:r w:rsidR="006A22A6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home paralysed and in terrible suffering.</w:t>
      </w:r>
      <w:r w:rsidR="0014396A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The centurion </w:t>
      </w:r>
      <w:r w:rsidR="00776BDA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obviously cared about the servant </w:t>
      </w:r>
      <w:r w:rsidR="00C3470A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and </w:t>
      </w:r>
      <w:r w:rsidR="0014396A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wanted hi</w:t>
      </w:r>
      <w:r w:rsidR="00C3470A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m healed</w:t>
      </w:r>
      <w:r w:rsidR="007448D5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14396A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and for him </w:t>
      </w:r>
      <w:r w:rsidR="00132E22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J</w:t>
      </w:r>
      <w:r w:rsidR="0014396A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esus was the one who coul</w:t>
      </w:r>
      <w:r w:rsidR="00132E22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d</w:t>
      </w:r>
      <w:r w:rsidR="0014396A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do it</w:t>
      </w:r>
      <w:r w:rsidR="00132E22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.</w:t>
      </w:r>
    </w:p>
    <w:p w14:paraId="482566C3" w14:textId="77777777" w:rsidR="004A4720" w:rsidRPr="00B76333" w:rsidRDefault="000C33EB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While they were both very different one thing they had in common was</w:t>
      </w:r>
      <w:r w:rsidRPr="00B7633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, </w:t>
      </w:r>
      <w:r w:rsidRPr="00B7633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they understood authority</w:t>
      </w:r>
      <w:r w:rsidR="004A4720" w:rsidRPr="00B7633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, </w:t>
      </w:r>
      <w:r w:rsidR="004A4720" w:rsidRPr="00B7633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where it came from and how to use it</w:t>
      </w:r>
      <w:r w:rsidR="004A4720" w:rsidRPr="00B7633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.</w:t>
      </w:r>
    </w:p>
    <w:p w14:paraId="15C48968" w14:textId="2F5AC431" w:rsidR="000C33EB" w:rsidRPr="00033D20" w:rsidRDefault="000C33EB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</w:pPr>
      <w:r w:rsidRPr="00B7633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The centurion saw a quality in the ministry of Jesus that he recognised</w:t>
      </w:r>
      <w:r w:rsidR="009333FD" w:rsidRPr="00B7633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9333FD" w:rsidRPr="00B7633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i</w:t>
      </w:r>
      <w:r w:rsidRPr="00B7633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.</w:t>
      </w:r>
      <w:r w:rsidR="009333FD" w:rsidRPr="00B7633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e.</w:t>
      </w:r>
      <w:r w:rsidRPr="00B7633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0B5C91" w:rsidRPr="00B7633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Power comes with authori</w:t>
      </w:r>
      <w:r w:rsidR="009333FD" w:rsidRPr="00B7633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ty</w:t>
      </w:r>
    </w:p>
    <w:p w14:paraId="2FD80CFC" w14:textId="77777777" w:rsidR="000C33EB" w:rsidRPr="00033D20" w:rsidRDefault="000C33EB" w:rsidP="000C33E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He saw that when Jesus spoke there was a greater power operating through him than could be accounted for by mere human influence. </w:t>
      </w:r>
    </w:p>
    <w:p w14:paraId="0E76EDDA" w14:textId="77777777" w:rsidR="000C33EB" w:rsidRPr="00033D20" w:rsidRDefault="000C33EB" w:rsidP="000C33E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He saw beyond Jesus to the power of God. This was not difficult for him to understand, for he was in a similar position with regards to the power of Rome. </w:t>
      </w:r>
    </w:p>
    <w:p w14:paraId="5AD02D29" w14:textId="77777777" w:rsidR="00D356B6" w:rsidRPr="00B76333" w:rsidRDefault="000C33EB" w:rsidP="000C33EB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When the centurion spoke to soldiers under his command, they knew that the whole authority of the Roman Empire was behind him. So, when he said to </w:t>
      </w:r>
      <w:r w:rsidRPr="00B7633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Jesus </w:t>
      </w:r>
      <w:r w:rsidRPr="00B7633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but speak the word only and my servant shall be healed. For I am a man under authority having soldiers under me</w:t>
      </w:r>
      <w:r w:rsidRPr="00B76333">
        <w:rPr>
          <w:rFonts w:ascii="Arial" w:eastAsia="Times New Roman" w:hAnsi="Arial" w:cs="Arial"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, </w:t>
      </w:r>
      <w:r w:rsidRPr="00B7633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he acknowledged the authority behind Jesus. </w:t>
      </w:r>
    </w:p>
    <w:p w14:paraId="5CAF2709" w14:textId="77777777" w:rsidR="00CF4027" w:rsidRPr="00033D20" w:rsidRDefault="000C33EB" w:rsidP="000C33EB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B7633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Jesus responded with astonishment: </w:t>
      </w:r>
      <w:r w:rsidRPr="00B7633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‘I say unto you I've not found so great faith</w:t>
      </w:r>
      <w:r w:rsidR="004D7FF2" w:rsidRPr="00B7633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,</w:t>
      </w:r>
      <w:r w:rsidRPr="00B76333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 no not in Israel’</w:t>
      </w:r>
      <w:r w:rsidRPr="00B76333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. Jesus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had not at that time found anyone who had received an understanding of his authority so simply and clearly. </w:t>
      </w:r>
    </w:p>
    <w:p w14:paraId="038F708F" w14:textId="3B019A24" w:rsidR="000C33EB" w:rsidRPr="006F70D8" w:rsidRDefault="000C33EB" w:rsidP="000C33EB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</w:pPr>
      <w:r w:rsidRPr="006F70D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The centurion had seen someone who was subject to a greater authority and because Jesus was in submission to the authority of his Father, he gained all the power and stature of the Father</w:t>
      </w:r>
      <w:r w:rsidR="00946058" w:rsidRPr="006F70D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 which enabled him to heal and do all the other things he did</w:t>
      </w:r>
      <w:r w:rsidRPr="006F70D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. Jesus himself spoke of this in John 5:19 when he said, </w:t>
      </w:r>
      <w:r w:rsidRPr="006F70D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‘I tell you the truth the son can do nothing by himself, he can only do what he sees the father doing, because whatever the </w:t>
      </w:r>
      <w:r w:rsidR="0082501A" w:rsidRPr="006F70D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F</w:t>
      </w:r>
      <w:r w:rsidRPr="006F70D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ather does the son also does</w:t>
      </w:r>
      <w:r w:rsidR="0082501A" w:rsidRPr="006F70D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.</w:t>
      </w:r>
    </w:p>
    <w:p w14:paraId="1E15F99C" w14:textId="72DD4665" w:rsidR="001F26EB" w:rsidRPr="006F70D8" w:rsidRDefault="000C33EB" w:rsidP="000C33EB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6F70D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Jesus had authority in his ministry. Because he was in complete submission to his father. The writer to the Hebrews sums it up like this. </w:t>
      </w:r>
      <w:r w:rsidRPr="006F70D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During the days of Jesus life on earth. He offered up prayers and petitions. With loud cries</w:t>
      </w:r>
      <w:r w:rsidR="006E697B" w:rsidRPr="006F70D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 and</w:t>
      </w:r>
      <w:r w:rsidRPr="006F70D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 tears to the one who could save him from death. And he was heard because of his reverent submission.</w:t>
      </w:r>
      <w:r w:rsidRPr="006F70D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</w:p>
    <w:p w14:paraId="4D0E4B9C" w14:textId="6FAA48E3" w:rsidR="00FF23C4" w:rsidRPr="00033D20" w:rsidRDefault="000C33EB" w:rsidP="00E83A9B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6F70D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Only when you are under the authority of God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can you exercise the authority of His Kingdom.</w:t>
      </w:r>
      <w:r w:rsidR="00F139A1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E83A9B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As believers we also have been granted authority</w:t>
      </w:r>
      <w:r w:rsidR="00BD54F5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to act on </w:t>
      </w:r>
      <w:r w:rsidR="008E10D8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Jesus’</w:t>
      </w:r>
      <w:r w:rsidR="00BD54F5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behalf</w:t>
      </w:r>
      <w:r w:rsidR="0024191D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2356E5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2D16B9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it’s</w:t>
      </w:r>
      <w:r w:rsidR="00FF23C4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not something we </w:t>
      </w:r>
      <w:r w:rsidR="00F65C22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take on </w:t>
      </w:r>
      <w:r w:rsidR="0007322F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ourselves</w:t>
      </w:r>
      <w:r w:rsidR="008E10D8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, it </w:t>
      </w:r>
      <w:r w:rsidR="00231CD9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comes from God and </w:t>
      </w:r>
      <w:r w:rsidR="006B1365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involves </w:t>
      </w:r>
      <w:r w:rsidR="002356E5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us</w:t>
      </w:r>
      <w:r w:rsidR="006B1365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mak</w:t>
      </w:r>
      <w:r w:rsidR="002356E5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ing</w:t>
      </w:r>
      <w:r w:rsidR="006B1365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use of it</w:t>
      </w:r>
      <w:r w:rsidR="0094093F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and exercising it as we seek t</w:t>
      </w:r>
      <w:r w:rsidR="0063253B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o serve him. </w:t>
      </w:r>
      <w:r w:rsidR="00D15F9F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Our authority has three important components</w:t>
      </w:r>
    </w:p>
    <w:p w14:paraId="77A335CD" w14:textId="2C9F7B20" w:rsidR="00D15F9F" w:rsidRPr="00F139A1" w:rsidRDefault="004B36F5" w:rsidP="00D15F9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F139A1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Our Authority </w:t>
      </w:r>
      <w:r w:rsidR="00045532" w:rsidRPr="00F139A1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is rooted in God</w:t>
      </w:r>
    </w:p>
    <w:p w14:paraId="33322AFE" w14:textId="17088552" w:rsidR="00045532" w:rsidRPr="00033D20" w:rsidRDefault="00045532" w:rsidP="001A47B4">
      <w:pPr>
        <w:shd w:val="clear" w:color="auto" w:fill="FFFFFF"/>
        <w:spacing w:after="0" w:line="276" w:lineRule="auto"/>
        <w:ind w:left="360"/>
        <w:outlineLvl w:val="2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He is</w:t>
      </w:r>
      <w:r w:rsidR="001A47B4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the source of any authority we </w:t>
      </w:r>
      <w:proofErr w:type="gramStart"/>
      <w:r w:rsidR="001A47B4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have to</w:t>
      </w:r>
      <w:proofErr w:type="gramEnd"/>
      <w:r w:rsidR="001A47B4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153DBB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bring healing and freedom to others</w:t>
      </w:r>
      <w:r w:rsidR="001F6E4C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77209B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and all the other things we do as Christians, </w:t>
      </w:r>
      <w:r w:rsidR="00144A12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praying for people, </w:t>
      </w:r>
      <w:r w:rsidR="0077209B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declaring people forgiven</w:t>
      </w:r>
      <w:r w:rsidR="00144A12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when they </w:t>
      </w:r>
      <w:r w:rsidR="00314F12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turn to Christ in faith</w:t>
      </w:r>
      <w:r w:rsidR="0077209B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 preaching the gospel</w:t>
      </w:r>
      <w:r w:rsidR="002B03FC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, </w:t>
      </w:r>
      <w:r w:rsidR="00B441D6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administering communion etc.</w:t>
      </w:r>
    </w:p>
    <w:p w14:paraId="75567596" w14:textId="795FEB18" w:rsidR="009E4ED0" w:rsidRPr="00033D20" w:rsidRDefault="00A04CAC" w:rsidP="009E4ED0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We draw on </w:t>
      </w:r>
      <w:r w:rsidR="005B0211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our God 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who is both powerful and deeply concerned for his world</w:t>
      </w:r>
      <w:r w:rsidR="00987327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. </w:t>
      </w:r>
      <w:r w:rsidR="00C73DBC" w:rsidRPr="00033D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Our Authority is rooted in God</w:t>
      </w:r>
      <w:r w:rsidR="00330636" w:rsidRPr="00033D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…</w:t>
      </w:r>
    </w:p>
    <w:p w14:paraId="432E384E" w14:textId="0FB77521" w:rsidR="007030E4" w:rsidRPr="00033D20" w:rsidRDefault="00E05CCF" w:rsidP="009E4ED0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He </w:t>
      </w:r>
      <w:r w:rsidR="007030E4" w:rsidRPr="00033D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is the creator of all </w:t>
      </w:r>
      <w:r w:rsidR="006D34BB" w:rsidRPr="00033D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things,</w:t>
      </w:r>
      <w:r w:rsidR="001B4BCB" w:rsidRPr="00033D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and all people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1B4BCB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and </w:t>
      </w:r>
      <w:r w:rsidR="001B4BCB" w:rsidRPr="0096738A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people are the favourite part of his creation</w:t>
      </w:r>
      <w:r w:rsidR="00057228" w:rsidRPr="0096738A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. He made</w:t>
      </w:r>
      <w:r w:rsidR="00057228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us in his image, breathed his own life into us</w:t>
      </w:r>
      <w:r w:rsidR="006D34BB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 even when we disobeyed and fell</w:t>
      </w:r>
      <w:r w:rsidR="00BD2397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6D34BB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and </w:t>
      </w:r>
      <w:r w:rsidR="004F7C57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still,</w:t>
      </w:r>
      <w:r w:rsidR="006D34BB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he </w:t>
      </w:r>
      <w:r w:rsidR="008F7350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seeks us.</w:t>
      </w:r>
    </w:p>
    <w:p w14:paraId="058A5FCC" w14:textId="77777777" w:rsidR="00EF6AEA" w:rsidRPr="00033D20" w:rsidRDefault="004F7C57" w:rsidP="004F7C57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He is the sustainer of the universe</w:t>
      </w:r>
      <w:r w:rsidR="00962360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 including humanity. It is he who gives life</w:t>
      </w:r>
      <w:r w:rsidR="00747655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and protects creation against the work of his enemy Satan.</w:t>
      </w:r>
    </w:p>
    <w:p w14:paraId="5F928717" w14:textId="342B25CC" w:rsidR="00E323CC" w:rsidRDefault="00D94793" w:rsidP="00E05CCF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33D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He is the one who relates </w:t>
      </w:r>
      <w:r w:rsidR="002219D7" w:rsidRPr="00033D2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to his creatures</w:t>
      </w:r>
      <w:r w:rsidR="002219D7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. He is not far away </w:t>
      </w:r>
      <w:r w:rsidR="00BD2397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from us </w:t>
      </w:r>
      <w:r w:rsidR="002219D7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and unconcerned</w:t>
      </w:r>
      <w:r w:rsidR="004A7922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. Even after the fall He sought relationship with Adam and with all mankind</w:t>
      </w:r>
      <w:r w:rsidR="00E356A7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and he walks and </w:t>
      </w:r>
      <w:r w:rsidR="00E23506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</w:t>
      </w:r>
      <w:r w:rsidR="00E356A7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alks with anyone who will spend time with him.</w:t>
      </w:r>
      <w:r w:rsidR="000756BB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He has shown himself to be concerned and compassionate </w:t>
      </w:r>
      <w:r w:rsidR="00E8711A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towards</w:t>
      </w:r>
      <w:r w:rsidR="00A01437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us </w:t>
      </w:r>
      <w:r w:rsidR="00523598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even though we stray from the path.</w:t>
      </w:r>
      <w:r w:rsidR="002753A3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That love and compassion is seen </w:t>
      </w:r>
      <w:r w:rsidR="00A32328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in the cross and the price Jesus paid to redeem us </w:t>
      </w:r>
      <w:r w:rsidR="00064B77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from the works of the enemy</w:t>
      </w:r>
      <w:r w:rsidR="002670E8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064B77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915C12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which gave us forgiveness for our rebellion and wanderings</w:t>
      </w:r>
      <w:r w:rsidR="000768D4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. God who is all powerful is not only the creator </w:t>
      </w:r>
      <w:r w:rsidR="001B79EE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and sustainer but has the power to fix what has been damaged and free </w:t>
      </w:r>
      <w:r w:rsidR="00E323CC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whoever has been imprisoned</w:t>
      </w:r>
      <w:r w:rsidR="00E323C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3442AD89" w14:textId="77777777" w:rsidR="00E323CC" w:rsidRDefault="00E323CC" w:rsidP="00E323CC">
      <w:pPr>
        <w:pStyle w:val="ListParagraph"/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4C0D40AE" w14:textId="557D1D5B" w:rsidR="008F7350" w:rsidRPr="0096738A" w:rsidRDefault="00747655" w:rsidP="00E323CC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E323CC" w:rsidRPr="0096738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Our Authority is </w:t>
      </w:r>
      <w:r w:rsidR="006D756A" w:rsidRPr="0096738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authorised by Jesus</w:t>
      </w:r>
    </w:p>
    <w:p w14:paraId="0EF4043A" w14:textId="381BEC08" w:rsidR="003333B2" w:rsidRPr="004B6978" w:rsidRDefault="009672A7" w:rsidP="003333B2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96738A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In t</w:t>
      </w:r>
      <w:r w:rsidR="003333B2" w:rsidRPr="0096738A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he great commission in Matt 28:</w:t>
      </w:r>
      <w:r w:rsidRPr="0096738A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18,20 </w:t>
      </w:r>
      <w:r w:rsidR="005F60C9" w:rsidRPr="0096738A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Jesus says</w:t>
      </w:r>
      <w:r w:rsidR="00546FC7" w:rsidRPr="0096738A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,” All</w:t>
      </w:r>
      <w:r w:rsidR="005F60C9" w:rsidRPr="0096738A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5F60C9" w:rsidRPr="004B697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authority </w:t>
      </w:r>
      <w:r w:rsidR="009C2051" w:rsidRPr="004B697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in heaven and on earth has been given to me </w:t>
      </w:r>
      <w:r w:rsidR="00E33987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and then he commanded them</w:t>
      </w:r>
      <w:r w:rsidR="00E33987" w:rsidRPr="004B697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 to go </w:t>
      </w:r>
      <w:r w:rsidR="00292AF4" w:rsidRPr="004B697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and make disciples” </w:t>
      </w:r>
      <w:r w:rsidR="00546FC7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He also said in John 20:21</w:t>
      </w:r>
      <w:r w:rsidR="00392337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0F25BE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“</w:t>
      </w:r>
      <w:r w:rsidR="00392337" w:rsidRPr="004B697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As the father has sent </w:t>
      </w:r>
      <w:r w:rsidR="002D16B9" w:rsidRPr="004B697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me,</w:t>
      </w:r>
      <w:r w:rsidR="00392337" w:rsidRPr="004B697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 so I am sending you</w:t>
      </w:r>
      <w:r w:rsidR="000F25BE" w:rsidRPr="004B697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>”</w:t>
      </w:r>
      <w:r w:rsidR="00C63AFD" w:rsidRPr="004B697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en-GB"/>
          <w14:ligatures w14:val="none"/>
        </w:rPr>
        <w:t xml:space="preserve">. </w:t>
      </w:r>
      <w:r w:rsidR="00C63AFD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He also said that </w:t>
      </w:r>
      <w:r w:rsidR="002D16B9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those</w:t>
      </w:r>
      <w:r w:rsidR="00C63AFD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who believe in him</w:t>
      </w:r>
      <w:r w:rsidR="002D16B9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will do what he had been </w:t>
      </w:r>
      <w:r w:rsidR="00D466DB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doing and</w:t>
      </w:r>
      <w:r w:rsidR="000B63D9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will do even greater things because he was going to the father</w:t>
      </w:r>
    </w:p>
    <w:p w14:paraId="0AFD64D2" w14:textId="07F9C4D7" w:rsidR="00E83A9B" w:rsidRPr="004B6978" w:rsidRDefault="00291EA0" w:rsidP="00E83A9B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In going back to his Father Jesus authorised his followers</w:t>
      </w:r>
      <w:r w:rsidR="00A9718B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Pr="004B697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and us</w:t>
      </w:r>
      <w:r w:rsidR="00A9718B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6C4254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to continue working in the authori</w:t>
      </w:r>
      <w:r w:rsidR="00C3566F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ty he had given to bring freedom to those the father love</w:t>
      </w:r>
      <w:r w:rsidR="009F1FA1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s</w:t>
      </w:r>
      <w:r w:rsidR="00F34CD9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. </w:t>
      </w:r>
      <w:r w:rsidR="004209F9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So,</w:t>
      </w:r>
      <w:r w:rsidR="00F34CD9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he sends us into the world to do the same</w:t>
      </w:r>
      <w:r w:rsidR="00BE74CB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3C24D3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things,</w:t>
      </w:r>
      <w:r w:rsidR="000E23B7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BE74CB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and we are authorised by the king of kings to carry on his ministry </w:t>
      </w:r>
      <w:r w:rsidR="00CF40C4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in the world today</w:t>
      </w:r>
      <w:r w:rsidR="004209F9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. That’s awesome and daunting.</w:t>
      </w:r>
    </w:p>
    <w:p w14:paraId="6086630D" w14:textId="77777777" w:rsidR="0074613B" w:rsidRPr="004B6978" w:rsidRDefault="0074613B" w:rsidP="00E83A9B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7B6F8680" w14:textId="1C420D70" w:rsidR="004209F9" w:rsidRPr="004B6978" w:rsidRDefault="0050435D" w:rsidP="0050435D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4B697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Our authority is maintained </w:t>
      </w:r>
      <w:r w:rsidR="00893549" w:rsidRPr="004B697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by intimacy</w:t>
      </w:r>
      <w:r w:rsidR="00221176" w:rsidRPr="004B697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with Jesus</w:t>
      </w:r>
    </w:p>
    <w:p w14:paraId="11E1BFC6" w14:textId="7E646CB7" w:rsidR="009F1FA1" w:rsidRPr="004B6978" w:rsidRDefault="0089162E" w:rsidP="00E83A9B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Just as Jesus </w:t>
      </w:r>
      <w:r w:rsidR="00893549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authority was </w:t>
      </w:r>
      <w:r w:rsidR="002437FC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maintained through his intimacy with his father</w:t>
      </w:r>
      <w:r w:rsidR="003C24D3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2437FC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so </w:t>
      </w:r>
      <w:r w:rsidR="00505D65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is </w:t>
      </w:r>
      <w:r w:rsidR="002437FC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ours</w:t>
      </w:r>
      <w:r w:rsidR="004D066F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. </w:t>
      </w:r>
      <w:r w:rsidR="003056FF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J</w:t>
      </w:r>
      <w:r w:rsidR="004D066F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e</w:t>
      </w:r>
      <w:r w:rsidR="003056FF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sus</w:t>
      </w:r>
      <w:r w:rsidR="004D066F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fed his r</w:t>
      </w:r>
      <w:r w:rsidR="00192B51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elat</w:t>
      </w:r>
      <w:r w:rsidR="004D066F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ionship </w:t>
      </w:r>
      <w:r w:rsidR="00192B51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by spending time with the father and doing </w:t>
      </w:r>
      <w:r w:rsidR="00094A3F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what the father told him to do</w:t>
      </w:r>
      <w:r w:rsidR="002437FC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346A29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and that is what we need to do</w:t>
      </w:r>
      <w:r w:rsidR="00C53218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also.</w:t>
      </w:r>
    </w:p>
    <w:p w14:paraId="337745EC" w14:textId="75DB9F60" w:rsidR="00C53218" w:rsidRPr="00033D20" w:rsidRDefault="00C53218" w:rsidP="00E83A9B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The Holy Spirit supplies the power for us Just as he did for </w:t>
      </w:r>
      <w:r w:rsidR="00AC33BD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J</w:t>
      </w:r>
      <w:r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esus</w:t>
      </w:r>
      <w:r w:rsidR="009B79E6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and from that intimacy comes authority to </w:t>
      </w:r>
      <w:r w:rsidR="0067422D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use that power.</w:t>
      </w:r>
      <w:r w:rsidR="00124741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3B118C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This intimacy is not a mysterious thing</w:t>
      </w:r>
      <w:r w:rsidR="00734F57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, I don’t think it was for Jesus, </w:t>
      </w:r>
      <w:r w:rsidR="006C3607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it’s</w:t>
      </w:r>
      <w:r w:rsidR="00734F57" w:rsidRPr="004B6978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about being in God’s presence.</w:t>
      </w:r>
      <w:r w:rsidR="00734F57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</w:p>
    <w:p w14:paraId="7AF0A986" w14:textId="77777777" w:rsidR="009F1FA1" w:rsidRPr="00033D20" w:rsidRDefault="009F1FA1" w:rsidP="00E83A9B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376B4A11" w14:textId="0F3CEDDA" w:rsidR="000C33EB" w:rsidRDefault="000C33EB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So</w:t>
      </w:r>
      <w:r w:rsidR="004322CC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in the meeting of these two unlikely men, </w:t>
      </w:r>
      <w:r w:rsidR="00D07EC3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the Centu</w:t>
      </w:r>
      <w:r w:rsidR="00A76E66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r</w:t>
      </w:r>
      <w:r w:rsidR="00D07EC3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ion 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is left impressed </w:t>
      </w:r>
      <w:r w:rsidR="004C38AF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at the power </w:t>
      </w:r>
      <w:r w:rsidR="002D1B8A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of Jesus to heal</w:t>
      </w:r>
      <w:r w:rsidR="00B90C12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2D1B8A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and </w:t>
      </w:r>
      <w:r w:rsidR="00A76E66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Jesus is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amazed</w:t>
      </w:r>
      <w:r w:rsidR="002D1B8A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that a foreigner had more faith tha</w:t>
      </w:r>
      <w:r w:rsidR="00D07EC3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n</w:t>
      </w:r>
      <w:r w:rsidR="002D1B8A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his own pe</w:t>
      </w:r>
      <w:r w:rsidR="00DC4B08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ople</w:t>
      </w:r>
      <w:r w:rsidR="00033D20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D466DB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and we know that without faith it is impossible to please God but with faith, even as small as a mustard seed</w:t>
      </w:r>
      <w:r w:rsidR="000C06F1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we can move mountains.</w:t>
      </w:r>
      <w:r w:rsidR="00E1028B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But for both</w:t>
      </w:r>
      <w:r w:rsidR="00930DF5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,</w:t>
      </w:r>
      <w:r w:rsidR="00E1028B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 it was about understanding how authority work</w:t>
      </w:r>
      <w:r w:rsidR="004B3872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s</w:t>
      </w:r>
      <w:r w:rsidR="00033D20" w:rsidRPr="00033D20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.</w:t>
      </w:r>
    </w:p>
    <w:p w14:paraId="6DA46FDE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262DD76D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02EC2D90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4A6684D2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26D2D46F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21943012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52AC39E9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2C51D404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4FDEA945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15EBB915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0FB1C7F9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76C37C2C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6CB41AAC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6D86C8ED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636D2A1A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6C0B3602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4A4F685E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04AD0A0B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704EDF35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55835019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2CE897CC" w14:textId="77777777" w:rsidR="00627B08" w:rsidRDefault="00627B08" w:rsidP="000C33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1556849C" w14:textId="77777777" w:rsidR="000C33EB" w:rsidRDefault="000C33EB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72084320" w14:textId="77777777" w:rsidR="000C33EB" w:rsidRPr="005E15A0" w:rsidRDefault="000C33EB">
      <w:pPr>
        <w:rPr>
          <w:rFonts w:ascii="Arial" w:hAnsi="Arial" w:cs="Arial"/>
          <w:b/>
          <w:bCs/>
          <w:u w:val="single"/>
        </w:rPr>
      </w:pPr>
    </w:p>
    <w:sectPr w:rsidR="000C33EB" w:rsidRPr="005E15A0" w:rsidSect="005E15A0">
      <w:pgSz w:w="16838" w:h="11906" w:orient="landscape"/>
      <w:pgMar w:top="426" w:right="536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6815"/>
    <w:multiLevelType w:val="hybridMultilevel"/>
    <w:tmpl w:val="7FFE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17E8B"/>
    <w:multiLevelType w:val="hybridMultilevel"/>
    <w:tmpl w:val="FCE6B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14747"/>
    <w:multiLevelType w:val="hybridMultilevel"/>
    <w:tmpl w:val="7674A668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1A08AD"/>
    <w:multiLevelType w:val="hybridMultilevel"/>
    <w:tmpl w:val="01A45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754FBC"/>
    <w:multiLevelType w:val="hybridMultilevel"/>
    <w:tmpl w:val="D194A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673E"/>
    <w:multiLevelType w:val="hybridMultilevel"/>
    <w:tmpl w:val="15DCE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BA25FE"/>
    <w:multiLevelType w:val="hybridMultilevel"/>
    <w:tmpl w:val="9758A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726D0"/>
    <w:multiLevelType w:val="hybridMultilevel"/>
    <w:tmpl w:val="63C85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057B"/>
    <w:multiLevelType w:val="hybridMultilevel"/>
    <w:tmpl w:val="CF7EB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74323">
    <w:abstractNumId w:val="6"/>
  </w:num>
  <w:num w:numId="2" w16cid:durableId="366757526">
    <w:abstractNumId w:val="1"/>
  </w:num>
  <w:num w:numId="3" w16cid:durableId="765611019">
    <w:abstractNumId w:val="0"/>
  </w:num>
  <w:num w:numId="4" w16cid:durableId="620497692">
    <w:abstractNumId w:val="4"/>
  </w:num>
  <w:num w:numId="5" w16cid:durableId="1254969001">
    <w:abstractNumId w:val="8"/>
  </w:num>
  <w:num w:numId="6" w16cid:durableId="2081127718">
    <w:abstractNumId w:val="7"/>
  </w:num>
  <w:num w:numId="7" w16cid:durableId="2035303432">
    <w:abstractNumId w:val="2"/>
  </w:num>
  <w:num w:numId="8" w16cid:durableId="552010316">
    <w:abstractNumId w:val="5"/>
  </w:num>
  <w:num w:numId="9" w16cid:durableId="2000234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A0"/>
    <w:rsid w:val="00000AF3"/>
    <w:rsid w:val="00006E92"/>
    <w:rsid w:val="00033D20"/>
    <w:rsid w:val="00045532"/>
    <w:rsid w:val="00051FC5"/>
    <w:rsid w:val="00057228"/>
    <w:rsid w:val="00057C3F"/>
    <w:rsid w:val="00064B77"/>
    <w:rsid w:val="00070AFD"/>
    <w:rsid w:val="0007322F"/>
    <w:rsid w:val="000756BB"/>
    <w:rsid w:val="000768D4"/>
    <w:rsid w:val="00080B57"/>
    <w:rsid w:val="00094A3F"/>
    <w:rsid w:val="000B339B"/>
    <w:rsid w:val="000B5C91"/>
    <w:rsid w:val="000B63D9"/>
    <w:rsid w:val="000C06F1"/>
    <w:rsid w:val="000C33EB"/>
    <w:rsid w:val="000E23B7"/>
    <w:rsid w:val="000E3794"/>
    <w:rsid w:val="000F242B"/>
    <w:rsid w:val="000F25BE"/>
    <w:rsid w:val="00124741"/>
    <w:rsid w:val="00132E22"/>
    <w:rsid w:val="0014396A"/>
    <w:rsid w:val="00144A12"/>
    <w:rsid w:val="001539A7"/>
    <w:rsid w:val="00153DBB"/>
    <w:rsid w:val="00182401"/>
    <w:rsid w:val="00184537"/>
    <w:rsid w:val="00192B51"/>
    <w:rsid w:val="001A47B4"/>
    <w:rsid w:val="001B4BCB"/>
    <w:rsid w:val="001B79EE"/>
    <w:rsid w:val="001F26EB"/>
    <w:rsid w:val="001F6E4C"/>
    <w:rsid w:val="00221176"/>
    <w:rsid w:val="002219D7"/>
    <w:rsid w:val="00231CD9"/>
    <w:rsid w:val="002356E5"/>
    <w:rsid w:val="0024191D"/>
    <w:rsid w:val="002437FC"/>
    <w:rsid w:val="00256D4C"/>
    <w:rsid w:val="002670E8"/>
    <w:rsid w:val="002753A3"/>
    <w:rsid w:val="00291EA0"/>
    <w:rsid w:val="00292AF4"/>
    <w:rsid w:val="002B03FC"/>
    <w:rsid w:val="002B6584"/>
    <w:rsid w:val="002D16B9"/>
    <w:rsid w:val="002D1B8A"/>
    <w:rsid w:val="002F39B2"/>
    <w:rsid w:val="003056FF"/>
    <w:rsid w:val="00314F12"/>
    <w:rsid w:val="00330636"/>
    <w:rsid w:val="003318A5"/>
    <w:rsid w:val="003333B2"/>
    <w:rsid w:val="00346A29"/>
    <w:rsid w:val="00360AF7"/>
    <w:rsid w:val="00364788"/>
    <w:rsid w:val="003824D0"/>
    <w:rsid w:val="00392337"/>
    <w:rsid w:val="003B118C"/>
    <w:rsid w:val="003C24D3"/>
    <w:rsid w:val="003E3CA8"/>
    <w:rsid w:val="004059B2"/>
    <w:rsid w:val="00410986"/>
    <w:rsid w:val="004173D3"/>
    <w:rsid w:val="004209F9"/>
    <w:rsid w:val="004322CC"/>
    <w:rsid w:val="004428B5"/>
    <w:rsid w:val="0045746F"/>
    <w:rsid w:val="004576F1"/>
    <w:rsid w:val="00492FB6"/>
    <w:rsid w:val="004A4720"/>
    <w:rsid w:val="004A7922"/>
    <w:rsid w:val="004B36F5"/>
    <w:rsid w:val="004B3872"/>
    <w:rsid w:val="004B6978"/>
    <w:rsid w:val="004B79D7"/>
    <w:rsid w:val="004C38AF"/>
    <w:rsid w:val="004D066F"/>
    <w:rsid w:val="004D7FF2"/>
    <w:rsid w:val="004F7C57"/>
    <w:rsid w:val="0050435D"/>
    <w:rsid w:val="00505D65"/>
    <w:rsid w:val="00522455"/>
    <w:rsid w:val="00523598"/>
    <w:rsid w:val="00546FC7"/>
    <w:rsid w:val="00551B4A"/>
    <w:rsid w:val="00565C66"/>
    <w:rsid w:val="00570806"/>
    <w:rsid w:val="00575888"/>
    <w:rsid w:val="005A0D15"/>
    <w:rsid w:val="005B0211"/>
    <w:rsid w:val="005B19B5"/>
    <w:rsid w:val="005B2E3F"/>
    <w:rsid w:val="005E15A0"/>
    <w:rsid w:val="005F1B29"/>
    <w:rsid w:val="005F60C9"/>
    <w:rsid w:val="006002A7"/>
    <w:rsid w:val="00626EAF"/>
    <w:rsid w:val="00627B08"/>
    <w:rsid w:val="0063253B"/>
    <w:rsid w:val="00667208"/>
    <w:rsid w:val="0067422D"/>
    <w:rsid w:val="0068250E"/>
    <w:rsid w:val="00684874"/>
    <w:rsid w:val="006A22A6"/>
    <w:rsid w:val="006B1365"/>
    <w:rsid w:val="006C3607"/>
    <w:rsid w:val="006C4254"/>
    <w:rsid w:val="006D34BB"/>
    <w:rsid w:val="006D756A"/>
    <w:rsid w:val="006E697B"/>
    <w:rsid w:val="006F0EF0"/>
    <w:rsid w:val="006F70D8"/>
    <w:rsid w:val="007030E4"/>
    <w:rsid w:val="007142F7"/>
    <w:rsid w:val="00715010"/>
    <w:rsid w:val="0073057C"/>
    <w:rsid w:val="00730613"/>
    <w:rsid w:val="00734F57"/>
    <w:rsid w:val="007448D5"/>
    <w:rsid w:val="0074613B"/>
    <w:rsid w:val="00747655"/>
    <w:rsid w:val="0077209B"/>
    <w:rsid w:val="00776BDA"/>
    <w:rsid w:val="0082501A"/>
    <w:rsid w:val="008475F2"/>
    <w:rsid w:val="0089162E"/>
    <w:rsid w:val="00893549"/>
    <w:rsid w:val="008B54E2"/>
    <w:rsid w:val="008D13FF"/>
    <w:rsid w:val="008E10D8"/>
    <w:rsid w:val="008F7350"/>
    <w:rsid w:val="00915C12"/>
    <w:rsid w:val="00922625"/>
    <w:rsid w:val="00923BAB"/>
    <w:rsid w:val="00925351"/>
    <w:rsid w:val="00930DF5"/>
    <w:rsid w:val="009333FD"/>
    <w:rsid w:val="0094093F"/>
    <w:rsid w:val="00946058"/>
    <w:rsid w:val="00960C5A"/>
    <w:rsid w:val="00962360"/>
    <w:rsid w:val="009640F9"/>
    <w:rsid w:val="009672A7"/>
    <w:rsid w:val="0096738A"/>
    <w:rsid w:val="00987327"/>
    <w:rsid w:val="00997F5A"/>
    <w:rsid w:val="009B12E3"/>
    <w:rsid w:val="009B79E6"/>
    <w:rsid w:val="009C2051"/>
    <w:rsid w:val="009E4ED0"/>
    <w:rsid w:val="009F1FA1"/>
    <w:rsid w:val="00A01437"/>
    <w:rsid w:val="00A04CAC"/>
    <w:rsid w:val="00A32328"/>
    <w:rsid w:val="00A37091"/>
    <w:rsid w:val="00A76E66"/>
    <w:rsid w:val="00A9718B"/>
    <w:rsid w:val="00AB0A1D"/>
    <w:rsid w:val="00AC33BD"/>
    <w:rsid w:val="00AD5485"/>
    <w:rsid w:val="00AF3FD1"/>
    <w:rsid w:val="00B03C5D"/>
    <w:rsid w:val="00B441D6"/>
    <w:rsid w:val="00B6043F"/>
    <w:rsid w:val="00B64CC4"/>
    <w:rsid w:val="00B76333"/>
    <w:rsid w:val="00B90C12"/>
    <w:rsid w:val="00BB68F1"/>
    <w:rsid w:val="00BD2397"/>
    <w:rsid w:val="00BD54F5"/>
    <w:rsid w:val="00BE5E6C"/>
    <w:rsid w:val="00BE74CB"/>
    <w:rsid w:val="00C3470A"/>
    <w:rsid w:val="00C3566F"/>
    <w:rsid w:val="00C53218"/>
    <w:rsid w:val="00C63AFD"/>
    <w:rsid w:val="00C73DBC"/>
    <w:rsid w:val="00CC7EE0"/>
    <w:rsid w:val="00CE4CA3"/>
    <w:rsid w:val="00CF4027"/>
    <w:rsid w:val="00CF40C4"/>
    <w:rsid w:val="00D04854"/>
    <w:rsid w:val="00D07EC3"/>
    <w:rsid w:val="00D15F9F"/>
    <w:rsid w:val="00D348D0"/>
    <w:rsid w:val="00D356B6"/>
    <w:rsid w:val="00D416E9"/>
    <w:rsid w:val="00D466DB"/>
    <w:rsid w:val="00D60761"/>
    <w:rsid w:val="00D94793"/>
    <w:rsid w:val="00DB215F"/>
    <w:rsid w:val="00DC4B08"/>
    <w:rsid w:val="00E05CCF"/>
    <w:rsid w:val="00E1028B"/>
    <w:rsid w:val="00E23506"/>
    <w:rsid w:val="00E323CC"/>
    <w:rsid w:val="00E33987"/>
    <w:rsid w:val="00E356A7"/>
    <w:rsid w:val="00E46CE1"/>
    <w:rsid w:val="00E705EC"/>
    <w:rsid w:val="00E7390D"/>
    <w:rsid w:val="00E83A9B"/>
    <w:rsid w:val="00E8711A"/>
    <w:rsid w:val="00EF164B"/>
    <w:rsid w:val="00EF66AD"/>
    <w:rsid w:val="00EF6AEA"/>
    <w:rsid w:val="00F139A1"/>
    <w:rsid w:val="00F276E1"/>
    <w:rsid w:val="00F27E66"/>
    <w:rsid w:val="00F34CD9"/>
    <w:rsid w:val="00F57801"/>
    <w:rsid w:val="00F65C22"/>
    <w:rsid w:val="00F9653A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E946"/>
  <w15:chartTrackingRefBased/>
  <w15:docId w15:val="{E6005744-129A-479D-97B8-32F61102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5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44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5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629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60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3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469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EE96D-E2DC-4441-A95C-CE89E7F5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turner</dc:creator>
  <cp:keywords/>
  <dc:description/>
  <cp:lastModifiedBy>philip turner</cp:lastModifiedBy>
  <cp:revision>2</cp:revision>
  <cp:lastPrinted>2025-08-16T19:20:00Z</cp:lastPrinted>
  <dcterms:created xsi:type="dcterms:W3CDTF">2025-09-14T12:57:00Z</dcterms:created>
  <dcterms:modified xsi:type="dcterms:W3CDTF">2025-09-14T12:57:00Z</dcterms:modified>
</cp:coreProperties>
</file>